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BDE3B" w14:textId="005428C4" w:rsidR="002846EA" w:rsidRPr="00D04065" w:rsidRDefault="004D05E5" w:rsidP="004D05E5">
      <w:pPr>
        <w:jc w:val="center"/>
        <w:rPr>
          <w:rFonts w:ascii="Helvetica" w:hAnsi="Helvetica" w:cs="Arial"/>
        </w:rPr>
      </w:pPr>
      <w:r w:rsidRPr="00D04065">
        <w:rPr>
          <w:rFonts w:ascii="Helvetica" w:hAnsi="Helvetica" w:cs="Arial"/>
          <w:noProof/>
          <w:lang w:eastAsia="de-DE"/>
        </w:rPr>
        <w:drawing>
          <wp:inline distT="0" distB="0" distL="0" distR="0" wp14:anchorId="37AC87B9" wp14:editId="2B051D45">
            <wp:extent cx="2058036" cy="651711"/>
            <wp:effectExtent l="0" t="0" r="0" b="0"/>
            <wp:docPr id="1073741826" name="officeArt object" descr="../../../../volders%20-%20Corporate%20Templates/Logo/volders/Logo%20with%20typeface.png"/>
            <wp:cNvGraphicFramePr/>
            <a:graphic xmlns:a="http://schemas.openxmlformats.org/drawingml/2006/main">
              <a:graphicData uri="http://schemas.openxmlformats.org/drawingml/2006/picture">
                <pic:pic xmlns:pic="http://schemas.openxmlformats.org/drawingml/2006/picture">
                  <pic:nvPicPr>
                    <pic:cNvPr id="1073741826" name="image1.png" descr="../../../../volders%20-%20Corporate%20Templates/Logo/volders/Logo%20with%20typeface.png"/>
                    <pic:cNvPicPr/>
                  </pic:nvPicPr>
                  <pic:blipFill>
                    <a:blip r:embed="rId7">
                      <a:extLst/>
                    </a:blip>
                    <a:stretch>
                      <a:fillRect/>
                    </a:stretch>
                  </pic:blipFill>
                  <pic:spPr>
                    <a:xfrm>
                      <a:off x="0" y="0"/>
                      <a:ext cx="2058036" cy="651711"/>
                    </a:xfrm>
                    <a:prstGeom prst="rect">
                      <a:avLst/>
                    </a:prstGeom>
                    <a:ln w="12700" cap="flat">
                      <a:noFill/>
                      <a:miter lim="400000"/>
                    </a:ln>
                    <a:effectLst/>
                  </pic:spPr>
                </pic:pic>
              </a:graphicData>
            </a:graphic>
          </wp:inline>
        </w:drawing>
      </w:r>
    </w:p>
    <w:p w14:paraId="5CA932C8" w14:textId="5C28B06E" w:rsidR="002846EA" w:rsidRPr="00D04065" w:rsidRDefault="002846EA" w:rsidP="00C31645">
      <w:pPr>
        <w:jc w:val="center"/>
        <w:rPr>
          <w:rFonts w:ascii="Helvetica" w:hAnsi="Helvetica" w:cs="Arial"/>
        </w:rPr>
      </w:pPr>
    </w:p>
    <w:p w14:paraId="47B8CC22" w14:textId="36A1C82C" w:rsidR="008A368D" w:rsidRPr="00AB1547" w:rsidRDefault="0058705A" w:rsidP="004D05E5">
      <w:pPr>
        <w:spacing w:after="720"/>
        <w:jc w:val="center"/>
        <w:rPr>
          <w:rFonts w:ascii="Helvetica" w:hAnsi="Helvetica" w:cs="Arial"/>
        </w:rPr>
      </w:pPr>
      <w:r>
        <w:rPr>
          <w:rFonts w:ascii="Helvetica" w:hAnsi="Helvetica" w:cs="Arial"/>
        </w:rPr>
        <w:t>Pressemitteilung, 27</w:t>
      </w:r>
      <w:r w:rsidR="00F55369">
        <w:rPr>
          <w:rFonts w:ascii="Helvetica" w:hAnsi="Helvetica" w:cs="Arial"/>
        </w:rPr>
        <w:t>.</w:t>
      </w:r>
      <w:r w:rsidR="006A66E0">
        <w:rPr>
          <w:rFonts w:ascii="Helvetica" w:hAnsi="Helvetica" w:cs="Arial"/>
        </w:rPr>
        <w:t>09</w:t>
      </w:r>
      <w:r w:rsidR="00002E74" w:rsidRPr="00D04065">
        <w:rPr>
          <w:rFonts w:ascii="Helvetica" w:hAnsi="Helvetica" w:cs="Arial"/>
        </w:rPr>
        <w:t>.201</w:t>
      </w:r>
      <w:r w:rsidR="00893D14">
        <w:rPr>
          <w:rFonts w:ascii="Helvetica" w:hAnsi="Helvetica" w:cs="Arial"/>
        </w:rPr>
        <w:t>7</w:t>
      </w:r>
    </w:p>
    <w:p w14:paraId="1D5948CE" w14:textId="5F1D4EA4" w:rsidR="00C31645" w:rsidRPr="008F0BA3" w:rsidRDefault="00C96DBA" w:rsidP="00C31645">
      <w:pPr>
        <w:autoSpaceDE w:val="0"/>
        <w:autoSpaceDN w:val="0"/>
        <w:adjustRightInd w:val="0"/>
        <w:outlineLvl w:val="0"/>
        <w:rPr>
          <w:rFonts w:asciiTheme="majorHAnsi" w:hAnsiTheme="majorHAnsi" w:cs="Avenir-Light"/>
          <w:b/>
          <w:sz w:val="40"/>
          <w:szCs w:val="40"/>
        </w:rPr>
      </w:pPr>
      <w:r>
        <w:rPr>
          <w:rFonts w:asciiTheme="majorHAnsi" w:hAnsiTheme="majorHAnsi" w:cs="Avenir-Light"/>
          <w:b/>
          <w:sz w:val="40"/>
          <w:szCs w:val="40"/>
        </w:rPr>
        <w:t xml:space="preserve">Digitaler Vertragsassistent </w:t>
      </w:r>
      <w:proofErr w:type="spellStart"/>
      <w:r w:rsidR="00C31645" w:rsidRPr="008F0BA3">
        <w:rPr>
          <w:rFonts w:asciiTheme="majorHAnsi" w:hAnsiTheme="majorHAnsi" w:cs="Avenir-Light"/>
          <w:b/>
          <w:sz w:val="40"/>
          <w:szCs w:val="40"/>
        </w:rPr>
        <w:t>Volders</w:t>
      </w:r>
      <w:proofErr w:type="spellEnd"/>
      <w:r w:rsidR="00C31645" w:rsidRPr="008F0BA3">
        <w:rPr>
          <w:rFonts w:asciiTheme="majorHAnsi" w:hAnsiTheme="majorHAnsi" w:cs="Avenir-Light"/>
          <w:b/>
          <w:sz w:val="40"/>
          <w:szCs w:val="40"/>
        </w:rPr>
        <w:t xml:space="preserve"> </w:t>
      </w:r>
      <w:r>
        <w:rPr>
          <w:rFonts w:asciiTheme="majorHAnsi" w:hAnsiTheme="majorHAnsi" w:cs="Avenir-Light"/>
          <w:b/>
          <w:sz w:val="40"/>
          <w:szCs w:val="40"/>
        </w:rPr>
        <w:t xml:space="preserve">überzeugt mit anhaltendem Erfolg und erhält </w:t>
      </w:r>
      <w:r w:rsidR="00A1027D">
        <w:rPr>
          <w:rFonts w:asciiTheme="majorHAnsi" w:hAnsiTheme="majorHAnsi" w:cs="Avenir-Light"/>
          <w:b/>
          <w:sz w:val="40"/>
          <w:szCs w:val="40"/>
        </w:rPr>
        <w:t>2</w:t>
      </w:r>
      <w:r>
        <w:rPr>
          <w:rFonts w:asciiTheme="majorHAnsi" w:hAnsiTheme="majorHAnsi" w:cs="Avenir-Light"/>
          <w:b/>
          <w:sz w:val="40"/>
          <w:szCs w:val="40"/>
        </w:rPr>
        <w:t xml:space="preserve"> Millionen Euro </w:t>
      </w:r>
    </w:p>
    <w:p w14:paraId="256BADB6" w14:textId="6004440E" w:rsidR="00893D14" w:rsidRDefault="0058705A" w:rsidP="00C31645">
      <w:pPr>
        <w:spacing w:before="360" w:line="360" w:lineRule="auto"/>
        <w:jc w:val="both"/>
        <w:rPr>
          <w:rFonts w:ascii="Helvetica" w:hAnsi="Helvetica" w:cs="Arial"/>
        </w:rPr>
      </w:pPr>
      <w:r>
        <w:rPr>
          <w:rFonts w:ascii="Helvetica" w:hAnsi="Helvetica" w:cs="Arial"/>
        </w:rPr>
        <w:t>Berlin, 27</w:t>
      </w:r>
      <w:r w:rsidR="00C31645">
        <w:rPr>
          <w:rFonts w:ascii="Helvetica" w:hAnsi="Helvetica" w:cs="Arial"/>
        </w:rPr>
        <w:t>.</w:t>
      </w:r>
      <w:r w:rsidR="006A66E0">
        <w:rPr>
          <w:rFonts w:ascii="Helvetica" w:hAnsi="Helvetica" w:cs="Arial"/>
        </w:rPr>
        <w:t>09</w:t>
      </w:r>
      <w:r w:rsidR="00C31645" w:rsidRPr="006E7679">
        <w:rPr>
          <w:rFonts w:ascii="Helvetica" w:hAnsi="Helvetica" w:cs="Arial"/>
        </w:rPr>
        <w:t>.201</w:t>
      </w:r>
      <w:r w:rsidR="00893D14">
        <w:rPr>
          <w:rFonts w:ascii="Helvetica" w:hAnsi="Helvetica" w:cs="Arial"/>
        </w:rPr>
        <w:t>7</w:t>
      </w:r>
      <w:r w:rsidR="00C31645">
        <w:rPr>
          <w:rFonts w:ascii="Helvetica" w:hAnsi="Helvetica" w:cs="Arial"/>
        </w:rPr>
        <w:t xml:space="preserve"> – </w:t>
      </w:r>
      <w:r w:rsidR="006444FA">
        <w:rPr>
          <w:rFonts w:ascii="Helvetica" w:hAnsi="Helvetica" w:cs="Arial"/>
        </w:rPr>
        <w:t xml:space="preserve">Nur wenige Monate nach der letzten Finanzierungsrunde schließt der Online-Vertragsassistent </w:t>
      </w:r>
      <w:proofErr w:type="spellStart"/>
      <w:r w:rsidR="006444FA">
        <w:rPr>
          <w:rFonts w:ascii="Helvetica" w:hAnsi="Helvetica" w:cs="Arial"/>
        </w:rPr>
        <w:t>Volders</w:t>
      </w:r>
      <w:proofErr w:type="spellEnd"/>
      <w:r w:rsidR="00173565">
        <w:rPr>
          <w:rFonts w:ascii="Helvetica" w:hAnsi="Helvetica" w:cs="Arial"/>
        </w:rPr>
        <w:t xml:space="preserve">, </w:t>
      </w:r>
      <w:hyperlink r:id="rId8" w:history="1">
        <w:r w:rsidR="00173565" w:rsidRPr="00346191">
          <w:rPr>
            <w:rStyle w:val="Hyperlink"/>
            <w:rFonts w:ascii="Helvetica" w:hAnsi="Helvetica" w:cs="Arial"/>
            <w:u w:color="000000"/>
          </w:rPr>
          <w:t>www.volders.de</w:t>
        </w:r>
      </w:hyperlink>
      <w:r w:rsidR="00173565">
        <w:rPr>
          <w:rFonts w:ascii="Helvetica" w:hAnsi="Helvetica" w:cs="Arial"/>
        </w:rPr>
        <w:t xml:space="preserve">, </w:t>
      </w:r>
      <w:r w:rsidR="006444FA">
        <w:rPr>
          <w:rFonts w:ascii="Helvetica" w:hAnsi="Helvetica" w:cs="Arial"/>
        </w:rPr>
        <w:t xml:space="preserve">erneut ein Investment in Millionenhöhe ab. </w:t>
      </w:r>
      <w:proofErr w:type="spellStart"/>
      <w:r w:rsidR="006444FA">
        <w:rPr>
          <w:rFonts w:ascii="Helvetica" w:hAnsi="Helvetica" w:cs="Arial"/>
        </w:rPr>
        <w:t>Volders</w:t>
      </w:r>
      <w:proofErr w:type="spellEnd"/>
      <w:r w:rsidR="006444FA">
        <w:rPr>
          <w:rFonts w:ascii="Helvetica" w:hAnsi="Helvetica" w:cs="Arial"/>
        </w:rPr>
        <w:t xml:space="preserve"> erhält </w:t>
      </w:r>
      <w:r w:rsidR="007C7824">
        <w:rPr>
          <w:rFonts w:ascii="Helvetica" w:hAnsi="Helvetica" w:cs="Arial"/>
        </w:rPr>
        <w:t>sowohl von</w:t>
      </w:r>
      <w:r w:rsidR="006444FA">
        <w:rPr>
          <w:rFonts w:ascii="Helvetica" w:hAnsi="Helvetica" w:cs="Arial"/>
        </w:rPr>
        <w:t xml:space="preserve"> bestehenden </w:t>
      </w:r>
      <w:r w:rsidR="007C7824">
        <w:rPr>
          <w:rFonts w:ascii="Helvetica" w:hAnsi="Helvetica" w:cs="Arial"/>
        </w:rPr>
        <w:t>als auch</w:t>
      </w:r>
      <w:r w:rsidR="006444FA">
        <w:rPr>
          <w:rFonts w:ascii="Helvetica" w:hAnsi="Helvetica" w:cs="Arial"/>
        </w:rPr>
        <w:t xml:space="preserve"> neuen Investoren insgesamt </w:t>
      </w:r>
      <w:r w:rsidR="00A1027D">
        <w:rPr>
          <w:rFonts w:ascii="Helvetica" w:hAnsi="Helvetica" w:cs="Arial"/>
        </w:rPr>
        <w:t>2</w:t>
      </w:r>
      <w:r w:rsidR="006444FA">
        <w:rPr>
          <w:rFonts w:ascii="Helvetica" w:hAnsi="Helvetica" w:cs="Arial"/>
        </w:rPr>
        <w:t xml:space="preserve"> Millionen Euro. </w:t>
      </w:r>
      <w:r w:rsidR="007C3B64">
        <w:rPr>
          <w:rFonts w:ascii="Helvetica" w:hAnsi="Helvetica" w:cs="Arial"/>
        </w:rPr>
        <w:t>Das Startup hat seit Jahresbeginn die Anzahl der Nutzer um 50 Prozent auf über 5</w:t>
      </w:r>
      <w:r w:rsidR="00A1027D">
        <w:rPr>
          <w:rFonts w:ascii="Helvetica" w:hAnsi="Helvetica" w:cs="Arial"/>
        </w:rPr>
        <w:t>5</w:t>
      </w:r>
      <w:r w:rsidR="007C3B64">
        <w:rPr>
          <w:rFonts w:ascii="Helvetica" w:hAnsi="Helvetica" w:cs="Arial"/>
        </w:rPr>
        <w:t>0.000 steigern</w:t>
      </w:r>
      <w:r w:rsidR="00A40557">
        <w:rPr>
          <w:rFonts w:ascii="Helvetica" w:hAnsi="Helvetica" w:cs="Arial"/>
        </w:rPr>
        <w:t xml:space="preserve"> können</w:t>
      </w:r>
      <w:r w:rsidR="00917D82">
        <w:rPr>
          <w:rFonts w:ascii="Helvetica" w:hAnsi="Helvetica" w:cs="Arial"/>
        </w:rPr>
        <w:t xml:space="preserve">, beschäftigt 20 Mitarbeiter und verzeichnet </w:t>
      </w:r>
      <w:r w:rsidR="00D83F60">
        <w:rPr>
          <w:rFonts w:ascii="Helvetica" w:hAnsi="Helvetica" w:cs="Arial"/>
        </w:rPr>
        <w:t>stark steigende</w:t>
      </w:r>
      <w:r w:rsidR="003C5179">
        <w:rPr>
          <w:rFonts w:ascii="Helvetica" w:hAnsi="Helvetica" w:cs="Arial"/>
        </w:rPr>
        <w:t xml:space="preserve"> </w:t>
      </w:r>
      <w:r w:rsidR="00A92FE9">
        <w:rPr>
          <w:rFonts w:ascii="Helvetica" w:hAnsi="Helvetica" w:cs="Arial"/>
        </w:rPr>
        <w:t>U</w:t>
      </w:r>
      <w:r w:rsidR="00917D82">
        <w:rPr>
          <w:rFonts w:ascii="Helvetica" w:hAnsi="Helvetica" w:cs="Arial"/>
        </w:rPr>
        <w:t>ms</w:t>
      </w:r>
      <w:r w:rsidR="00D83F60">
        <w:rPr>
          <w:rFonts w:ascii="Helvetica" w:hAnsi="Helvetica" w:cs="Arial"/>
        </w:rPr>
        <w:t>ä</w:t>
      </w:r>
      <w:r w:rsidR="00917D82">
        <w:rPr>
          <w:rFonts w:ascii="Helvetica" w:hAnsi="Helvetica" w:cs="Arial"/>
        </w:rPr>
        <w:t>tz</w:t>
      </w:r>
      <w:r w:rsidR="00D83F60">
        <w:rPr>
          <w:rFonts w:ascii="Helvetica" w:hAnsi="Helvetica" w:cs="Arial"/>
        </w:rPr>
        <w:t>e</w:t>
      </w:r>
      <w:r w:rsidR="00917D82">
        <w:rPr>
          <w:rFonts w:ascii="Helvetica" w:hAnsi="Helvetica" w:cs="Arial"/>
        </w:rPr>
        <w:t>.</w:t>
      </w:r>
    </w:p>
    <w:p w14:paraId="5EFA94D6" w14:textId="76D080D5" w:rsidR="007C3B64" w:rsidRDefault="00423AFF" w:rsidP="00C31645">
      <w:pPr>
        <w:spacing w:before="360" w:line="360" w:lineRule="auto"/>
        <w:jc w:val="both"/>
        <w:rPr>
          <w:rFonts w:ascii="Helvetica" w:hAnsi="Helvetica" w:cs="Arial"/>
        </w:rPr>
      </w:pPr>
      <w:r>
        <w:rPr>
          <w:rFonts w:ascii="Helvetica" w:hAnsi="Helvetica" w:cs="Arial"/>
        </w:rPr>
        <w:t>Die bestehenden institutionellen Investoren</w:t>
      </w:r>
      <w:r w:rsidR="00D83F60">
        <w:rPr>
          <w:rFonts w:ascii="Helvetica" w:hAnsi="Helvetica" w:cs="Arial"/>
        </w:rPr>
        <w:t>,</w:t>
      </w:r>
      <w:r>
        <w:rPr>
          <w:rFonts w:ascii="Helvetica" w:hAnsi="Helvetica" w:cs="Arial"/>
        </w:rPr>
        <w:t xml:space="preserve"> Mountain Partners und KfW</w:t>
      </w:r>
      <w:r w:rsidR="00D83F60">
        <w:rPr>
          <w:rFonts w:ascii="Helvetica" w:hAnsi="Helvetica" w:cs="Arial"/>
        </w:rPr>
        <w:t>,</w:t>
      </w:r>
      <w:r>
        <w:rPr>
          <w:rFonts w:ascii="Helvetica" w:hAnsi="Helvetica" w:cs="Arial"/>
        </w:rPr>
        <w:t xml:space="preserve"> beteiligen sich erneut mit einer</w:t>
      </w:r>
      <w:r w:rsidR="00080F27">
        <w:rPr>
          <w:rFonts w:ascii="Helvetica" w:hAnsi="Helvetica" w:cs="Arial"/>
        </w:rPr>
        <w:t xml:space="preserve"> mittleren</w:t>
      </w:r>
      <w:r>
        <w:rPr>
          <w:rFonts w:ascii="Helvetica" w:hAnsi="Helvetica" w:cs="Arial"/>
        </w:rPr>
        <w:t xml:space="preserve"> sechsstelligen Summe. Zusätzlich gewinnt </w:t>
      </w:r>
      <w:proofErr w:type="spellStart"/>
      <w:r w:rsidR="002B7F6E">
        <w:rPr>
          <w:rFonts w:ascii="Helvetica" w:hAnsi="Helvetica" w:cs="Arial"/>
        </w:rPr>
        <w:t>Volders</w:t>
      </w:r>
      <w:proofErr w:type="spellEnd"/>
      <w:r w:rsidR="006A66E0">
        <w:rPr>
          <w:rFonts w:ascii="Helvetica" w:hAnsi="Helvetica" w:cs="Arial"/>
        </w:rPr>
        <w:t xml:space="preserve"> Family Offices als</w:t>
      </w:r>
      <w:r>
        <w:rPr>
          <w:rFonts w:ascii="Helvetica" w:hAnsi="Helvetica" w:cs="Arial"/>
        </w:rPr>
        <w:t xml:space="preserve"> </w:t>
      </w:r>
      <w:r w:rsidR="002B7F6E">
        <w:rPr>
          <w:rFonts w:ascii="Helvetica" w:hAnsi="Helvetica" w:cs="Arial"/>
        </w:rPr>
        <w:t xml:space="preserve">Investoren, die das Berliner Startup zukünftig auch in operativen und strategischen Entscheidungen unterstützen. </w:t>
      </w:r>
    </w:p>
    <w:p w14:paraId="09BA654B" w14:textId="77777777" w:rsidR="00EF0639" w:rsidRDefault="00A40557" w:rsidP="00986E8A">
      <w:pPr>
        <w:spacing w:before="360" w:line="360" w:lineRule="auto"/>
        <w:jc w:val="both"/>
        <w:rPr>
          <w:rFonts w:ascii="Helvetica" w:hAnsi="Helvetica" w:cs="Arial"/>
        </w:rPr>
      </w:pPr>
      <w:proofErr w:type="spellStart"/>
      <w:r>
        <w:rPr>
          <w:rFonts w:ascii="Helvetica" w:hAnsi="Helvetica" w:cs="Arial"/>
        </w:rPr>
        <w:t>Volders</w:t>
      </w:r>
      <w:proofErr w:type="spellEnd"/>
      <w:r>
        <w:rPr>
          <w:rFonts w:ascii="Helvetica" w:hAnsi="Helvetica" w:cs="Arial"/>
        </w:rPr>
        <w:t xml:space="preserve"> bietet seinen Nutzern </w:t>
      </w:r>
      <w:r w:rsidR="00EC63C3">
        <w:rPr>
          <w:rFonts w:ascii="Helvetica" w:hAnsi="Helvetica" w:cs="Arial"/>
        </w:rPr>
        <w:t xml:space="preserve">eine kostenlose Desktop-Anwendung sowie native Apps für iOS und Android zur digitalen Verwaltung ihrer Verträge. Mit Hilfe von </w:t>
      </w:r>
      <w:proofErr w:type="spellStart"/>
      <w:r w:rsidR="00EC63C3">
        <w:rPr>
          <w:rFonts w:ascii="Helvetica" w:hAnsi="Helvetica" w:cs="Arial"/>
        </w:rPr>
        <w:t>Volders</w:t>
      </w:r>
      <w:proofErr w:type="spellEnd"/>
      <w:r w:rsidR="00EC63C3">
        <w:rPr>
          <w:rFonts w:ascii="Helvetica" w:hAnsi="Helvetica" w:cs="Arial"/>
        </w:rPr>
        <w:t xml:space="preserve"> erhalten Verbraucher Transparenz über ihre gesamte Vertragssituation und </w:t>
      </w:r>
      <w:r w:rsidR="00672CEB">
        <w:rPr>
          <w:rFonts w:ascii="Helvetica" w:hAnsi="Helvetica" w:cs="Arial"/>
        </w:rPr>
        <w:t xml:space="preserve">können mit nur wenigen Klicks Entscheidungen treffen, wie z. B. Tarife vergleichen, kündigen und wechseln. Dabei steht </w:t>
      </w:r>
      <w:proofErr w:type="spellStart"/>
      <w:r w:rsidR="00D80666">
        <w:rPr>
          <w:rFonts w:ascii="Helvetica" w:hAnsi="Helvetica" w:cs="Arial"/>
        </w:rPr>
        <w:t>Volders</w:t>
      </w:r>
      <w:proofErr w:type="spellEnd"/>
      <w:r w:rsidR="00D80666">
        <w:rPr>
          <w:rFonts w:ascii="Helvetica" w:hAnsi="Helvetica" w:cs="Arial"/>
        </w:rPr>
        <w:t xml:space="preserve"> seinen Nutzern beratend zur Seite. </w:t>
      </w:r>
      <w:r w:rsidR="00672CEB">
        <w:rPr>
          <w:rFonts w:ascii="Helvetica" w:hAnsi="Helvetica" w:cs="Arial"/>
        </w:rPr>
        <w:t xml:space="preserve">So bündelt das Startup mit seinem digitalen Vertragsassistenten eine Reihe wichtiger Funktionen, die von anderen Online-Services bislang nur einzeln angeboten wurden. </w:t>
      </w:r>
      <w:r w:rsidR="00EF0639">
        <w:rPr>
          <w:rFonts w:ascii="Helvetica" w:hAnsi="Helvetica" w:cs="Arial"/>
        </w:rPr>
        <w:t xml:space="preserve">Die neue Finanzierung soll dazu eingesetzt werden, den digitalen Service noch stärker als persönlichen Vertragsassistenten zu positionieren. Vor diesem Hintergrund wird es darum gehen, den Kundenservice pro-aktiver zu gestalten und die Vergleichs- bzw. Verlängerungsangebote individueller an die Bedürfnisse der Kunden anzupassen. </w:t>
      </w:r>
    </w:p>
    <w:p w14:paraId="3B94D321" w14:textId="4ECCB37B" w:rsidR="00A93C30" w:rsidRDefault="00394538" w:rsidP="00986E8A">
      <w:pPr>
        <w:spacing w:before="360" w:line="360" w:lineRule="auto"/>
        <w:jc w:val="both"/>
        <w:rPr>
          <w:rFonts w:ascii="Helvetica" w:hAnsi="Helvetica" w:cs="Arial"/>
        </w:rPr>
      </w:pPr>
      <w:r>
        <w:rPr>
          <w:rFonts w:ascii="Helvetica" w:hAnsi="Helvetica" w:cs="Arial"/>
        </w:rPr>
        <w:t xml:space="preserve"> </w:t>
      </w:r>
      <w:r w:rsidR="00E96E44">
        <w:rPr>
          <w:rFonts w:ascii="Helvetica" w:hAnsi="Helvetica" w:cs="Arial"/>
        </w:rPr>
        <w:t xml:space="preserve"> </w:t>
      </w:r>
    </w:p>
    <w:p w14:paraId="62C36393" w14:textId="77777777" w:rsidR="004D05E5" w:rsidRPr="004D05E5" w:rsidRDefault="004D05E5" w:rsidP="001044E7">
      <w:pPr>
        <w:widowControl w:val="0"/>
        <w:autoSpaceDE w:val="0"/>
        <w:autoSpaceDN w:val="0"/>
        <w:adjustRightInd w:val="0"/>
        <w:spacing w:after="120"/>
        <w:jc w:val="both"/>
        <w:rPr>
          <w:rFonts w:ascii="Helvetica" w:hAnsi="Helvetica" w:cs="Arial"/>
          <w:b/>
        </w:rPr>
      </w:pPr>
    </w:p>
    <w:p w14:paraId="7CCFE4D3" w14:textId="7D1651BC" w:rsidR="004D05E5" w:rsidRPr="004D05E5" w:rsidRDefault="004D05E5" w:rsidP="004D05E5">
      <w:pPr>
        <w:widowControl w:val="0"/>
        <w:autoSpaceDE w:val="0"/>
        <w:autoSpaceDN w:val="0"/>
        <w:adjustRightInd w:val="0"/>
        <w:spacing w:after="120"/>
        <w:jc w:val="both"/>
        <w:rPr>
          <w:rFonts w:ascii="Helvetica" w:hAnsi="Helvetica" w:cs="Arial"/>
          <w:b/>
        </w:rPr>
      </w:pPr>
      <w:r w:rsidRPr="004D05E5">
        <w:rPr>
          <w:rFonts w:ascii="Helvetica" w:hAnsi="Helvetica" w:cs="Arial"/>
          <w:b/>
        </w:rPr>
        <w:lastRenderedPageBreak/>
        <w:t xml:space="preserve">Jan Hendrik Ansink, Gründer und </w:t>
      </w:r>
      <w:r w:rsidR="000A5208">
        <w:rPr>
          <w:rFonts w:ascii="Helvetica" w:hAnsi="Helvetica" w:cs="Arial"/>
          <w:b/>
        </w:rPr>
        <w:t>Geschäftsführer</w:t>
      </w:r>
      <w:r w:rsidRPr="004D05E5">
        <w:rPr>
          <w:rFonts w:ascii="Helvetica" w:hAnsi="Helvetica" w:cs="Arial"/>
          <w:b/>
        </w:rPr>
        <w:t xml:space="preserve"> von </w:t>
      </w:r>
      <w:proofErr w:type="spellStart"/>
      <w:r w:rsidRPr="004D05E5">
        <w:rPr>
          <w:rFonts w:ascii="Helvetica" w:hAnsi="Helvetica" w:cs="Arial"/>
          <w:b/>
        </w:rPr>
        <w:t>Volders</w:t>
      </w:r>
      <w:proofErr w:type="spellEnd"/>
      <w:r w:rsidRPr="004D05E5">
        <w:rPr>
          <w:rFonts w:ascii="Helvetica" w:hAnsi="Helvetica" w:cs="Arial"/>
          <w:b/>
        </w:rPr>
        <w:t xml:space="preserve">: </w:t>
      </w:r>
    </w:p>
    <w:p w14:paraId="7630EAED" w14:textId="39CDC01B" w:rsidR="00181E1B" w:rsidRDefault="00181E1B" w:rsidP="001044E7">
      <w:pPr>
        <w:widowControl w:val="0"/>
        <w:autoSpaceDE w:val="0"/>
        <w:autoSpaceDN w:val="0"/>
        <w:adjustRightInd w:val="0"/>
        <w:spacing w:after="120" w:line="360" w:lineRule="auto"/>
        <w:jc w:val="both"/>
        <w:rPr>
          <w:rFonts w:ascii="Helvetica" w:hAnsi="Helvetica" w:cs="Arial"/>
        </w:rPr>
      </w:pPr>
      <w:r>
        <w:rPr>
          <w:rFonts w:ascii="Helvetica" w:hAnsi="Helvetica" w:cs="Arial"/>
        </w:rPr>
        <w:t xml:space="preserve">„Wir freuen uns sehr über das große Interesse an </w:t>
      </w:r>
      <w:proofErr w:type="spellStart"/>
      <w:r>
        <w:rPr>
          <w:rFonts w:ascii="Helvetica" w:hAnsi="Helvetica" w:cs="Arial"/>
        </w:rPr>
        <w:t>Volders</w:t>
      </w:r>
      <w:proofErr w:type="spellEnd"/>
      <w:r>
        <w:rPr>
          <w:rFonts w:ascii="Helvetica" w:hAnsi="Helvetica" w:cs="Arial"/>
        </w:rPr>
        <w:t xml:space="preserve"> und der deutlich überzeichneten Finanzierungsrunde. Unser großes Ziel ist es, das Verbraucher immer über eine perfekt passende Vertragskonstellation verfügen – ohne sich darum kümmern zu müssen. </w:t>
      </w:r>
      <w:r w:rsidR="009325AD">
        <w:rPr>
          <w:rFonts w:ascii="Helvetica" w:hAnsi="Helvetica" w:cs="Arial"/>
        </w:rPr>
        <w:t xml:space="preserve">Mit dem frischen Kapital werden wir intensiv an unserer Positionierung als persönlicher Vertragsassistent arbeiten und damit einhergehend unsere Produktentwicklung vorantreiben. </w:t>
      </w:r>
      <w:r w:rsidR="009C4B10">
        <w:rPr>
          <w:rFonts w:ascii="Helvetica" w:hAnsi="Helvetica" w:cs="Arial"/>
        </w:rPr>
        <w:t xml:space="preserve">Zusätzlich soll das </w:t>
      </w:r>
      <w:r w:rsidR="00A1027D">
        <w:rPr>
          <w:rFonts w:ascii="Helvetica" w:hAnsi="Helvetica" w:cs="Arial"/>
        </w:rPr>
        <w:t xml:space="preserve">Management und Team </w:t>
      </w:r>
      <w:r w:rsidR="009C4B10">
        <w:rPr>
          <w:rFonts w:ascii="Helvetica" w:hAnsi="Helvetica" w:cs="Arial"/>
        </w:rPr>
        <w:t xml:space="preserve">sinnvoll ergänzt werden, um </w:t>
      </w:r>
      <w:r w:rsidR="00EF6CEA">
        <w:rPr>
          <w:rFonts w:ascii="Helvetica" w:hAnsi="Helvetica" w:cs="Arial"/>
        </w:rPr>
        <w:t>noch mehr Fahrt aufnehmen zu können.“</w:t>
      </w:r>
    </w:p>
    <w:p w14:paraId="4EFD5F52" w14:textId="0DB3324D" w:rsidR="00F764EE" w:rsidRDefault="00F764EE" w:rsidP="001044E7">
      <w:pPr>
        <w:widowControl w:val="0"/>
        <w:autoSpaceDE w:val="0"/>
        <w:autoSpaceDN w:val="0"/>
        <w:adjustRightInd w:val="0"/>
        <w:spacing w:after="120" w:line="360" w:lineRule="auto"/>
        <w:jc w:val="both"/>
        <w:rPr>
          <w:rFonts w:ascii="Helvetica" w:hAnsi="Helvetica" w:cs="Arial"/>
        </w:rPr>
      </w:pPr>
    </w:p>
    <w:p w14:paraId="64E62A1A" w14:textId="77777777" w:rsidR="007D4C55" w:rsidRDefault="007D4C55">
      <w:pPr>
        <w:rPr>
          <w:rFonts w:ascii="Arial" w:hAnsi="Arial" w:cs="Arial"/>
          <w:b/>
          <w:sz w:val="18"/>
          <w:szCs w:val="18"/>
        </w:rPr>
      </w:pPr>
    </w:p>
    <w:p w14:paraId="6CEA03FB" w14:textId="77777777" w:rsidR="007D4C55" w:rsidRDefault="007D4C55">
      <w:pPr>
        <w:rPr>
          <w:rFonts w:ascii="Arial" w:hAnsi="Arial" w:cs="Arial"/>
          <w:b/>
          <w:sz w:val="18"/>
          <w:szCs w:val="18"/>
        </w:rPr>
      </w:pPr>
    </w:p>
    <w:p w14:paraId="450EDDA2" w14:textId="5E6D13E9" w:rsidR="00F838B3" w:rsidRPr="004D05E5" w:rsidRDefault="00F838B3" w:rsidP="004D05E5">
      <w:pPr>
        <w:widowControl w:val="0"/>
        <w:autoSpaceDE w:val="0"/>
        <w:autoSpaceDN w:val="0"/>
        <w:adjustRightInd w:val="0"/>
        <w:spacing w:after="120" w:line="312" w:lineRule="auto"/>
        <w:jc w:val="both"/>
        <w:rPr>
          <w:rFonts w:ascii="Helvetica" w:hAnsi="Helvetica" w:cs="Arial"/>
          <w:b/>
          <w:sz w:val="22"/>
        </w:rPr>
      </w:pPr>
      <w:r w:rsidRPr="004D05E5">
        <w:rPr>
          <w:rFonts w:ascii="Helvetica" w:hAnsi="Helvetica" w:cs="Arial"/>
          <w:b/>
          <w:sz w:val="22"/>
        </w:rPr>
        <w:t xml:space="preserve">Über </w:t>
      </w:r>
      <w:proofErr w:type="spellStart"/>
      <w:r w:rsidRPr="004D05E5">
        <w:rPr>
          <w:rFonts w:ascii="Helvetica" w:hAnsi="Helvetica" w:cs="Arial"/>
          <w:b/>
          <w:sz w:val="22"/>
        </w:rPr>
        <w:t>Volders</w:t>
      </w:r>
      <w:proofErr w:type="spellEnd"/>
    </w:p>
    <w:p w14:paraId="258538D6" w14:textId="35BA0A6D" w:rsidR="00A93C30" w:rsidRDefault="00394538" w:rsidP="00394538">
      <w:pPr>
        <w:spacing w:before="360" w:line="360" w:lineRule="auto"/>
        <w:jc w:val="both"/>
        <w:rPr>
          <w:rFonts w:ascii="Helvetica" w:hAnsi="Helvetica" w:cs="Arial"/>
          <w:sz w:val="22"/>
        </w:rPr>
      </w:pPr>
      <w:proofErr w:type="spellStart"/>
      <w:r w:rsidRPr="00394538">
        <w:rPr>
          <w:rFonts w:ascii="Helvetica" w:hAnsi="Helvetica" w:cs="Arial"/>
          <w:sz w:val="22"/>
        </w:rPr>
        <w:t>Volders</w:t>
      </w:r>
      <w:proofErr w:type="spellEnd"/>
      <w:r w:rsidR="00173565">
        <w:rPr>
          <w:rFonts w:ascii="Helvetica" w:hAnsi="Helvetica" w:cs="Arial"/>
          <w:sz w:val="22"/>
        </w:rPr>
        <w:t xml:space="preserve">, </w:t>
      </w:r>
      <w:hyperlink r:id="rId9" w:history="1">
        <w:r w:rsidR="00173565" w:rsidRPr="00346191">
          <w:rPr>
            <w:rStyle w:val="Hyperlink"/>
            <w:rFonts w:ascii="Helvetica" w:hAnsi="Helvetica" w:cs="Arial"/>
            <w:sz w:val="22"/>
            <w:u w:color="000000"/>
          </w:rPr>
          <w:t>www.volders.de</w:t>
        </w:r>
      </w:hyperlink>
      <w:r w:rsidR="00173565">
        <w:rPr>
          <w:rFonts w:ascii="Helvetica" w:hAnsi="Helvetica" w:cs="Arial"/>
          <w:sz w:val="22"/>
        </w:rPr>
        <w:t xml:space="preserve">, </w:t>
      </w:r>
      <w:r w:rsidRPr="00394538">
        <w:rPr>
          <w:rFonts w:ascii="Helvetica" w:hAnsi="Helvetica" w:cs="Arial"/>
          <w:sz w:val="22"/>
        </w:rPr>
        <w:t>schafft Ordnung in der Vertragswelt. Das Berliner Startup wurde im Februar 2014 von Jan Hendrik Ansink unter dem Namen vertragslotse.com gegründet. Ansink hatte zuvor in Stockholm sowie in Harvard studiert und das virtuelle Cal</w:t>
      </w:r>
      <w:r>
        <w:rPr>
          <w:rFonts w:ascii="Helvetica" w:hAnsi="Helvetica" w:cs="Arial"/>
          <w:sz w:val="22"/>
        </w:rPr>
        <w:t xml:space="preserve">lcenter </w:t>
      </w:r>
      <w:proofErr w:type="spellStart"/>
      <w:r>
        <w:rPr>
          <w:rFonts w:ascii="Helvetica" w:hAnsi="Helvetica" w:cs="Arial"/>
          <w:sz w:val="22"/>
        </w:rPr>
        <w:t>expertcloud</w:t>
      </w:r>
      <w:proofErr w:type="spellEnd"/>
      <w:r>
        <w:rPr>
          <w:rFonts w:ascii="Helvetica" w:hAnsi="Helvetica" w:cs="Arial"/>
          <w:sz w:val="22"/>
        </w:rPr>
        <w:t xml:space="preserve"> gegründet</w:t>
      </w:r>
      <w:r w:rsidR="00181E1B">
        <w:rPr>
          <w:rFonts w:ascii="Helvetica" w:hAnsi="Helvetica" w:cs="Arial"/>
          <w:sz w:val="22"/>
        </w:rPr>
        <w:t xml:space="preserve"> sowie vier Jahre als Geschäftsführer geleitet</w:t>
      </w:r>
      <w:r>
        <w:rPr>
          <w:rFonts w:ascii="Helvetica" w:hAnsi="Helvetica" w:cs="Arial"/>
          <w:sz w:val="22"/>
        </w:rPr>
        <w:t>. Ü</w:t>
      </w:r>
      <w:r w:rsidRPr="00394538">
        <w:rPr>
          <w:rFonts w:ascii="Helvetica" w:hAnsi="Helvetica" w:cs="Arial"/>
          <w:sz w:val="22"/>
        </w:rPr>
        <w:t>ber die kostenlose iPhone</w:t>
      </w:r>
      <w:r w:rsidR="00181E1B">
        <w:rPr>
          <w:rFonts w:ascii="Helvetica" w:hAnsi="Helvetica" w:cs="Arial"/>
          <w:sz w:val="22"/>
        </w:rPr>
        <w:t>- und Android</w:t>
      </w:r>
      <w:r w:rsidRPr="00394538">
        <w:rPr>
          <w:rFonts w:ascii="Helvetica" w:hAnsi="Helvetica" w:cs="Arial"/>
          <w:sz w:val="22"/>
        </w:rPr>
        <w:t xml:space="preserve">-App </w:t>
      </w:r>
      <w:r w:rsidR="00181E1B">
        <w:rPr>
          <w:rFonts w:ascii="Helvetica" w:hAnsi="Helvetica" w:cs="Arial"/>
          <w:sz w:val="22"/>
        </w:rPr>
        <w:t>sowie</w:t>
      </w:r>
      <w:r w:rsidRPr="00394538">
        <w:rPr>
          <w:rFonts w:ascii="Helvetica" w:hAnsi="Helvetica" w:cs="Arial"/>
          <w:sz w:val="22"/>
        </w:rPr>
        <w:t xml:space="preserve"> Desktop-Anwendung können Nutzer ihre Verträge verwalten, kündigen und sich alternative Angebote einholen – z.B. für Mobilfunkverträge, </w:t>
      </w:r>
      <w:r w:rsidR="00610F28">
        <w:rPr>
          <w:rFonts w:ascii="Helvetica" w:hAnsi="Helvetica" w:cs="Arial"/>
          <w:sz w:val="22"/>
        </w:rPr>
        <w:t xml:space="preserve">Strom oder </w:t>
      </w:r>
      <w:r w:rsidRPr="00394538">
        <w:rPr>
          <w:rFonts w:ascii="Helvetica" w:hAnsi="Helvetica" w:cs="Arial"/>
          <w:sz w:val="22"/>
        </w:rPr>
        <w:t xml:space="preserve">Versicherungen. Heute beschäftigt </w:t>
      </w:r>
      <w:proofErr w:type="spellStart"/>
      <w:r w:rsidRPr="00394538">
        <w:rPr>
          <w:rFonts w:ascii="Helvetica" w:hAnsi="Helvetica" w:cs="Arial"/>
          <w:sz w:val="22"/>
        </w:rPr>
        <w:t>Volders</w:t>
      </w:r>
      <w:proofErr w:type="spellEnd"/>
      <w:r w:rsidRPr="00394538">
        <w:rPr>
          <w:rFonts w:ascii="Helvetica" w:hAnsi="Helvetica" w:cs="Arial"/>
          <w:sz w:val="22"/>
        </w:rPr>
        <w:t xml:space="preserve"> 20 Mitarbeiter i</w:t>
      </w:r>
      <w:r w:rsidR="00181E1B">
        <w:rPr>
          <w:rFonts w:ascii="Helvetica" w:hAnsi="Helvetica" w:cs="Arial"/>
          <w:sz w:val="22"/>
        </w:rPr>
        <w:t>n Berlin und wird von mehr als 5</w:t>
      </w:r>
      <w:r w:rsidR="00A1027D">
        <w:rPr>
          <w:rFonts w:ascii="Helvetica" w:hAnsi="Helvetica" w:cs="Arial"/>
          <w:sz w:val="22"/>
        </w:rPr>
        <w:t>5</w:t>
      </w:r>
      <w:r w:rsidRPr="00394538">
        <w:rPr>
          <w:rFonts w:ascii="Helvetica" w:hAnsi="Helvetica" w:cs="Arial"/>
          <w:sz w:val="22"/>
        </w:rPr>
        <w:t>0.000 Nutzern als digitale</w:t>
      </w:r>
      <w:r>
        <w:rPr>
          <w:rFonts w:ascii="Helvetica" w:hAnsi="Helvetica" w:cs="Arial"/>
          <w:sz w:val="22"/>
        </w:rPr>
        <w:t>r</w:t>
      </w:r>
      <w:r w:rsidRPr="00394538">
        <w:rPr>
          <w:rFonts w:ascii="Helvetica" w:hAnsi="Helvetica" w:cs="Arial"/>
          <w:sz w:val="22"/>
        </w:rPr>
        <w:t xml:space="preserve"> Vertragsassistent genutzt.</w:t>
      </w:r>
    </w:p>
    <w:p w14:paraId="3FBCB03E" w14:textId="77777777" w:rsidR="00394538" w:rsidRPr="00F838B3" w:rsidRDefault="00394538" w:rsidP="00394538">
      <w:pPr>
        <w:spacing w:before="360" w:line="360" w:lineRule="auto"/>
        <w:jc w:val="both"/>
        <w:rPr>
          <w:rFonts w:ascii="Helvetica" w:eastAsia="Helvetica" w:hAnsi="Helvetica" w:cs="Arial"/>
          <w:sz w:val="20"/>
          <w:szCs w:val="20"/>
        </w:rPr>
      </w:pPr>
    </w:p>
    <w:p w14:paraId="3E8116FC" w14:textId="77777777" w:rsidR="00AB1547" w:rsidRPr="004D05E5" w:rsidRDefault="00AB1547" w:rsidP="00AB1547">
      <w:pPr>
        <w:spacing w:after="120"/>
        <w:jc w:val="both"/>
        <w:rPr>
          <w:rFonts w:ascii="Helvetica" w:hAnsi="Helvetica" w:cs="Arial"/>
          <w:sz w:val="22"/>
          <w:szCs w:val="22"/>
        </w:rPr>
      </w:pPr>
      <w:r w:rsidRPr="004D05E5">
        <w:rPr>
          <w:rFonts w:ascii="Helvetica" w:hAnsi="Helvetica" w:cs="Arial"/>
          <w:b/>
          <w:bCs/>
          <w:sz w:val="22"/>
          <w:szCs w:val="22"/>
        </w:rPr>
        <w:t>Webseite</w:t>
      </w:r>
      <w:r w:rsidRPr="004D05E5">
        <w:rPr>
          <w:rFonts w:ascii="Helvetica" w:hAnsi="Helvetica" w:cs="Arial"/>
          <w:sz w:val="22"/>
          <w:szCs w:val="22"/>
        </w:rPr>
        <w:t xml:space="preserve">: </w:t>
      </w:r>
      <w:hyperlink r:id="rId10" w:history="1">
        <w:r w:rsidRPr="004D05E5">
          <w:rPr>
            <w:rStyle w:val="Hyperlink"/>
            <w:rFonts w:ascii="Helvetica" w:hAnsi="Helvetica" w:cs="Arial"/>
            <w:sz w:val="22"/>
            <w:szCs w:val="22"/>
            <w:u w:color="000000"/>
          </w:rPr>
          <w:t>https://www.volders.de</w:t>
        </w:r>
      </w:hyperlink>
    </w:p>
    <w:p w14:paraId="795B989C" w14:textId="2E158C5F" w:rsidR="00AB1547" w:rsidRPr="00291DC5" w:rsidRDefault="00AB1547" w:rsidP="00AB1547">
      <w:pPr>
        <w:spacing w:after="120"/>
        <w:jc w:val="both"/>
        <w:rPr>
          <w:rFonts w:ascii="Helvetica" w:eastAsia="Helvetica" w:hAnsi="Helvetica" w:cs="Arial"/>
          <w:sz w:val="22"/>
          <w:szCs w:val="22"/>
        </w:rPr>
      </w:pPr>
      <w:r w:rsidRPr="00291DC5">
        <w:rPr>
          <w:rFonts w:ascii="Helvetica" w:hAnsi="Helvetica" w:cs="Arial"/>
          <w:b/>
          <w:sz w:val="22"/>
          <w:szCs w:val="22"/>
        </w:rPr>
        <w:t>iOS App</w:t>
      </w:r>
      <w:r w:rsidRPr="00291DC5">
        <w:rPr>
          <w:rFonts w:ascii="Helvetica" w:hAnsi="Helvetica" w:cs="Arial"/>
          <w:sz w:val="22"/>
          <w:szCs w:val="22"/>
        </w:rPr>
        <w:t xml:space="preserve">: </w:t>
      </w:r>
      <w:hyperlink r:id="rId11" w:history="1">
        <w:r w:rsidR="00F764EE" w:rsidRPr="00291DC5">
          <w:rPr>
            <w:rStyle w:val="Hyperlink"/>
            <w:rFonts w:ascii="Helvetica" w:hAnsi="Helvetica" w:cs="Arial"/>
            <w:sz w:val="22"/>
            <w:szCs w:val="22"/>
            <w:u w:color="000000"/>
          </w:rPr>
          <w:t>http://apple.co/1MMc41d</w:t>
        </w:r>
      </w:hyperlink>
      <w:r w:rsidR="00F764EE" w:rsidRPr="00291DC5">
        <w:rPr>
          <w:rFonts w:ascii="Helvetica" w:hAnsi="Helvetica" w:cs="Arial"/>
          <w:sz w:val="22"/>
          <w:szCs w:val="22"/>
        </w:rPr>
        <w:t xml:space="preserve"> </w:t>
      </w:r>
    </w:p>
    <w:p w14:paraId="32E1A92D" w14:textId="4C499CE7" w:rsidR="00291DC5" w:rsidRDefault="00291DC5" w:rsidP="00AB1547">
      <w:pPr>
        <w:spacing w:after="120"/>
        <w:jc w:val="both"/>
        <w:rPr>
          <w:rFonts w:ascii="Helvetica" w:hAnsi="Helvetica" w:cs="Arial"/>
          <w:b/>
          <w:bCs/>
          <w:sz w:val="22"/>
          <w:szCs w:val="22"/>
          <w:lang w:val="en-US"/>
        </w:rPr>
      </w:pPr>
      <w:r>
        <w:rPr>
          <w:rFonts w:ascii="Helvetica" w:hAnsi="Helvetica" w:cs="Arial"/>
          <w:b/>
          <w:bCs/>
          <w:sz w:val="22"/>
          <w:szCs w:val="22"/>
          <w:lang w:val="en-US"/>
        </w:rPr>
        <w:t xml:space="preserve">Android App: </w:t>
      </w:r>
      <w:hyperlink r:id="rId12" w:history="1">
        <w:r w:rsidR="0058705A" w:rsidRPr="0058705A">
          <w:rPr>
            <w:rStyle w:val="Hyperlink"/>
            <w:rFonts w:ascii="Helvetica" w:hAnsi="Helvetica" w:cs="Arial"/>
            <w:bCs/>
            <w:sz w:val="22"/>
            <w:szCs w:val="22"/>
            <w:u w:color="000000"/>
            <w:lang w:val="en-US"/>
          </w:rPr>
          <w:t>https://play.google.com/store/apps/details?id=com.volders.app</w:t>
        </w:r>
      </w:hyperlink>
      <w:r w:rsidR="0058705A">
        <w:rPr>
          <w:rFonts w:ascii="Helvetica" w:hAnsi="Helvetica" w:cs="Arial"/>
          <w:b/>
          <w:bCs/>
          <w:sz w:val="22"/>
          <w:szCs w:val="22"/>
          <w:lang w:val="en-US"/>
        </w:rPr>
        <w:t xml:space="preserve"> </w:t>
      </w:r>
    </w:p>
    <w:p w14:paraId="49FA9B6C" w14:textId="397A58D0" w:rsidR="00AB1547" w:rsidRPr="004D05E5" w:rsidRDefault="00AB1547" w:rsidP="00AB1547">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Twitter</w:t>
      </w:r>
      <w:r w:rsidRPr="004D05E5">
        <w:rPr>
          <w:rFonts w:ascii="Helvetica" w:hAnsi="Helvetica" w:cs="Arial"/>
          <w:sz w:val="22"/>
          <w:szCs w:val="22"/>
          <w:lang w:val="en-US"/>
        </w:rPr>
        <w:t xml:space="preserve">: </w:t>
      </w:r>
      <w:hyperlink r:id="rId13" w:history="1">
        <w:r w:rsidR="00F764EE" w:rsidRPr="000B3C1C">
          <w:rPr>
            <w:rStyle w:val="Hyperlink"/>
            <w:rFonts w:ascii="Helvetica" w:hAnsi="Helvetica" w:cs="Arial"/>
            <w:sz w:val="22"/>
            <w:szCs w:val="22"/>
            <w:u w:color="000000"/>
            <w:lang w:val="en-US"/>
          </w:rPr>
          <w:t>https://twitter.com/volders</w:t>
        </w:r>
      </w:hyperlink>
      <w:r w:rsidR="00F764EE">
        <w:rPr>
          <w:rFonts w:ascii="Helvetica" w:hAnsi="Helvetica" w:cs="Arial"/>
          <w:sz w:val="22"/>
          <w:szCs w:val="22"/>
          <w:lang w:val="en-US"/>
        </w:rPr>
        <w:t xml:space="preserve"> </w:t>
      </w:r>
    </w:p>
    <w:p w14:paraId="2E2956BA" w14:textId="5B050700" w:rsidR="00AB1547" w:rsidRPr="00F764EE" w:rsidRDefault="00AB1547" w:rsidP="00AB1547">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Facebook</w:t>
      </w:r>
      <w:r w:rsidRPr="004D05E5">
        <w:rPr>
          <w:rFonts w:ascii="Helvetica" w:hAnsi="Helvetica" w:cs="Arial"/>
          <w:sz w:val="22"/>
          <w:szCs w:val="22"/>
          <w:lang w:val="en-US"/>
        </w:rPr>
        <w:t xml:space="preserve">: </w:t>
      </w:r>
      <w:hyperlink r:id="rId14" w:history="1">
        <w:r w:rsidR="00F764EE" w:rsidRPr="00291DC5">
          <w:rPr>
            <w:rStyle w:val="Hyperlink"/>
            <w:rFonts w:ascii="Helvetica" w:hAnsi="Helvetica" w:cs="Arial"/>
            <w:sz w:val="22"/>
            <w:szCs w:val="22"/>
            <w:u w:color="000000"/>
            <w:lang w:val="en-US"/>
          </w:rPr>
          <w:t>https://www.facebook.com/voldersapp</w:t>
        </w:r>
      </w:hyperlink>
      <w:r w:rsidR="00F764EE">
        <w:rPr>
          <w:lang w:val="en-US"/>
        </w:rPr>
        <w:t xml:space="preserve"> </w:t>
      </w:r>
    </w:p>
    <w:p w14:paraId="02F0E4E8" w14:textId="77777777" w:rsidR="00AB1547" w:rsidRPr="00CF30F2" w:rsidRDefault="00AB1547" w:rsidP="00AB1547">
      <w:pPr>
        <w:spacing w:after="120" w:line="240" w:lineRule="atLeast"/>
        <w:rPr>
          <w:rFonts w:ascii="Helvetica" w:hAnsi="Helvetica" w:cs="Arial"/>
          <w:sz w:val="20"/>
          <w:szCs w:val="20"/>
          <w:lang w:val="en-US"/>
        </w:rPr>
      </w:pPr>
    </w:p>
    <w:p w14:paraId="6E8A48C2" w14:textId="77777777" w:rsidR="00AB1547" w:rsidRPr="004D05E5" w:rsidRDefault="00AB1547" w:rsidP="00AB1547">
      <w:pPr>
        <w:spacing w:before="120"/>
        <w:rPr>
          <w:rFonts w:ascii="Helvetica" w:hAnsi="Helvetica" w:cs="Arial"/>
          <w:b/>
          <w:sz w:val="22"/>
          <w:szCs w:val="22"/>
        </w:rPr>
      </w:pPr>
      <w:r w:rsidRPr="004D05E5">
        <w:rPr>
          <w:rFonts w:ascii="Helvetica" w:hAnsi="Helvetica" w:cs="Arial"/>
          <w:b/>
          <w:sz w:val="22"/>
          <w:szCs w:val="22"/>
        </w:rPr>
        <w:t xml:space="preserve">Medienkontakt: </w:t>
      </w:r>
    </w:p>
    <w:p w14:paraId="4A162853" w14:textId="77777777" w:rsidR="00AB1547" w:rsidRPr="004D05E5" w:rsidRDefault="00AB1547" w:rsidP="00AB1547">
      <w:pPr>
        <w:spacing w:before="120"/>
        <w:rPr>
          <w:rFonts w:ascii="Helvetica" w:hAnsi="Helvetica" w:cs="Arial"/>
          <w:sz w:val="22"/>
          <w:szCs w:val="22"/>
        </w:rPr>
      </w:pPr>
      <w:r w:rsidRPr="004D05E5">
        <w:rPr>
          <w:rFonts w:ascii="Helvetica" w:hAnsi="Helvetica" w:cs="Arial"/>
          <w:sz w:val="22"/>
          <w:szCs w:val="22"/>
        </w:rPr>
        <w:t>Sarah Dittmann</w:t>
      </w:r>
    </w:p>
    <w:p w14:paraId="4F15CDA5" w14:textId="77777777" w:rsidR="00AB1547" w:rsidRPr="004D05E5" w:rsidRDefault="00AB1547" w:rsidP="00AB1547">
      <w:pPr>
        <w:spacing w:before="120"/>
        <w:rPr>
          <w:rStyle w:val="Hyperlink"/>
          <w:rFonts w:ascii="Helvetica" w:hAnsi="Helvetica" w:cs="Arial"/>
          <w:color w:val="auto"/>
          <w:sz w:val="22"/>
          <w:szCs w:val="22"/>
        </w:rPr>
      </w:pPr>
      <w:r w:rsidRPr="004D05E5">
        <w:rPr>
          <w:rFonts w:ascii="Helvetica" w:hAnsi="Helvetica" w:cs="Arial"/>
          <w:sz w:val="22"/>
          <w:szCs w:val="22"/>
        </w:rPr>
        <w:t>presse@volders.de</w:t>
      </w:r>
    </w:p>
    <w:p w14:paraId="65A1022B" w14:textId="60F48140" w:rsidR="002D0E7D" w:rsidRDefault="002D0E7D">
      <w:pPr>
        <w:rPr>
          <w:rFonts w:ascii="Helvetica" w:hAnsi="Helvetica" w:cs="Arial"/>
          <w:b/>
          <w:bCs/>
        </w:rPr>
      </w:pPr>
      <w:bookmarkStart w:id="0" w:name="_GoBack"/>
      <w:bookmarkEnd w:id="0"/>
    </w:p>
    <w:sectPr w:rsidR="002D0E7D" w:rsidSect="008F0BA3">
      <w:headerReference w:type="default" r:id="rId15"/>
      <w:pgSz w:w="11900" w:h="16840"/>
      <w:pgMar w:top="1331" w:right="1267" w:bottom="1268" w:left="1135" w:header="350" w:footer="47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7122" w14:textId="77777777" w:rsidR="0040281A" w:rsidRDefault="0040281A">
      <w:r>
        <w:separator/>
      </w:r>
    </w:p>
  </w:endnote>
  <w:endnote w:type="continuationSeparator" w:id="0">
    <w:p w14:paraId="29594BE7" w14:textId="77777777" w:rsidR="0040281A" w:rsidRDefault="0040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Ligh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560D" w14:textId="77777777" w:rsidR="0040281A" w:rsidRDefault="0040281A">
      <w:r>
        <w:separator/>
      </w:r>
    </w:p>
  </w:footnote>
  <w:footnote w:type="continuationSeparator" w:id="0">
    <w:p w14:paraId="4D201A8D" w14:textId="77777777" w:rsidR="0040281A" w:rsidRDefault="00402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31B5" w14:textId="77777777" w:rsidR="007D4C55" w:rsidRDefault="007D4C55">
    <w:pPr>
      <w:pStyle w:val="Kopfzeile"/>
    </w:pPr>
  </w:p>
  <w:p w14:paraId="46B2BD60" w14:textId="77777777" w:rsidR="007D4C55" w:rsidRDefault="007D4C55">
    <w:pPr>
      <w:pStyle w:val="Kopfzeile"/>
    </w:pPr>
  </w:p>
  <w:p w14:paraId="5217F6CC" w14:textId="77777777" w:rsidR="007D4C55" w:rsidRDefault="007D4C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C76"/>
    <w:multiLevelType w:val="multilevel"/>
    <w:tmpl w:val="F31875B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 w15:restartNumberingAfterBreak="0">
    <w:nsid w:val="138A3C71"/>
    <w:multiLevelType w:val="multilevel"/>
    <w:tmpl w:val="FDC05664"/>
    <w:styleLink w:val="Liste2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2" w15:restartNumberingAfterBreak="0">
    <w:nsid w:val="1D9921A0"/>
    <w:multiLevelType w:val="multilevel"/>
    <w:tmpl w:val="7666A3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7372E12"/>
    <w:multiLevelType w:val="multilevel"/>
    <w:tmpl w:val="48A2C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08810C6"/>
    <w:multiLevelType w:val="multilevel"/>
    <w:tmpl w:val="64C699DC"/>
    <w:styleLink w:val="List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5" w15:restartNumberingAfterBreak="0">
    <w:nsid w:val="32885475"/>
    <w:multiLevelType w:val="multilevel"/>
    <w:tmpl w:val="AC746FB2"/>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9884B6F"/>
    <w:multiLevelType w:val="multilevel"/>
    <w:tmpl w:val="5E02FC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40CC197F"/>
    <w:multiLevelType w:val="multilevel"/>
    <w:tmpl w:val="9564B20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8" w15:restartNumberingAfterBreak="0">
    <w:nsid w:val="503A19A2"/>
    <w:multiLevelType w:val="multilevel"/>
    <w:tmpl w:val="19EE12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9751EF5"/>
    <w:multiLevelType w:val="multilevel"/>
    <w:tmpl w:val="C31ED79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0" w15:restartNumberingAfterBreak="0">
    <w:nsid w:val="624251CA"/>
    <w:multiLevelType w:val="multilevel"/>
    <w:tmpl w:val="F112D46E"/>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1" w15:restartNumberingAfterBreak="0">
    <w:nsid w:val="625C252A"/>
    <w:multiLevelType w:val="multilevel"/>
    <w:tmpl w:val="037043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5CD2EAF"/>
    <w:multiLevelType w:val="multilevel"/>
    <w:tmpl w:val="37CE698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3" w15:restartNumberingAfterBreak="0">
    <w:nsid w:val="6C1E1932"/>
    <w:multiLevelType w:val="multilevel"/>
    <w:tmpl w:val="A7166A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DDF55FB"/>
    <w:multiLevelType w:val="multilevel"/>
    <w:tmpl w:val="771E5D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72196AA5"/>
    <w:multiLevelType w:val="multilevel"/>
    <w:tmpl w:val="F29E5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721E457D"/>
    <w:multiLevelType w:val="multilevel"/>
    <w:tmpl w:val="FD821C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16"/>
  </w:num>
  <w:num w:numId="3">
    <w:abstractNumId w:val="14"/>
  </w:num>
  <w:num w:numId="4">
    <w:abstractNumId w:val="2"/>
  </w:num>
  <w:num w:numId="5">
    <w:abstractNumId w:val="13"/>
  </w:num>
  <w:num w:numId="6">
    <w:abstractNumId w:val="15"/>
  </w:num>
  <w:num w:numId="7">
    <w:abstractNumId w:val="6"/>
  </w:num>
  <w:num w:numId="8">
    <w:abstractNumId w:val="5"/>
  </w:num>
  <w:num w:numId="9">
    <w:abstractNumId w:val="7"/>
  </w:num>
  <w:num w:numId="10">
    <w:abstractNumId w:val="8"/>
  </w:num>
  <w:num w:numId="11">
    <w:abstractNumId w:val="9"/>
  </w:num>
  <w:num w:numId="12">
    <w:abstractNumId w:val="12"/>
  </w:num>
  <w:num w:numId="13">
    <w:abstractNumId w:val="4"/>
  </w:num>
  <w:num w:numId="14">
    <w:abstractNumId w:val="0"/>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EA"/>
    <w:rsid w:val="00002E74"/>
    <w:rsid w:val="00013DFE"/>
    <w:rsid w:val="00027E35"/>
    <w:rsid w:val="00032C76"/>
    <w:rsid w:val="00044082"/>
    <w:rsid w:val="0005202E"/>
    <w:rsid w:val="00067A36"/>
    <w:rsid w:val="00080F27"/>
    <w:rsid w:val="00096C84"/>
    <w:rsid w:val="000A5208"/>
    <w:rsid w:val="000C3B46"/>
    <w:rsid w:val="000E7AD7"/>
    <w:rsid w:val="001044E7"/>
    <w:rsid w:val="0011767A"/>
    <w:rsid w:val="00124FCB"/>
    <w:rsid w:val="00145BDB"/>
    <w:rsid w:val="00173565"/>
    <w:rsid w:val="00180368"/>
    <w:rsid w:val="00181E1B"/>
    <w:rsid w:val="001935D8"/>
    <w:rsid w:val="001B7803"/>
    <w:rsid w:val="00214741"/>
    <w:rsid w:val="00237144"/>
    <w:rsid w:val="002846EA"/>
    <w:rsid w:val="00284F52"/>
    <w:rsid w:val="00291DC5"/>
    <w:rsid w:val="002B45AC"/>
    <w:rsid w:val="002B7F6E"/>
    <w:rsid w:val="002C4CF7"/>
    <w:rsid w:val="002D0E7D"/>
    <w:rsid w:val="002D43FA"/>
    <w:rsid w:val="002D6A8F"/>
    <w:rsid w:val="00303966"/>
    <w:rsid w:val="003260DB"/>
    <w:rsid w:val="00326D54"/>
    <w:rsid w:val="00327DC4"/>
    <w:rsid w:val="003301D3"/>
    <w:rsid w:val="003322BE"/>
    <w:rsid w:val="00394538"/>
    <w:rsid w:val="00397CA1"/>
    <w:rsid w:val="003B5278"/>
    <w:rsid w:val="003C5179"/>
    <w:rsid w:val="003D5416"/>
    <w:rsid w:val="0040281A"/>
    <w:rsid w:val="00423AFF"/>
    <w:rsid w:val="00443618"/>
    <w:rsid w:val="004437E6"/>
    <w:rsid w:val="00452B8D"/>
    <w:rsid w:val="00461F95"/>
    <w:rsid w:val="00467478"/>
    <w:rsid w:val="0048219C"/>
    <w:rsid w:val="004A1A39"/>
    <w:rsid w:val="004B2F45"/>
    <w:rsid w:val="004C28F6"/>
    <w:rsid w:val="004C54C9"/>
    <w:rsid w:val="004D05E5"/>
    <w:rsid w:val="004F3B20"/>
    <w:rsid w:val="005404FC"/>
    <w:rsid w:val="005432F3"/>
    <w:rsid w:val="0054332F"/>
    <w:rsid w:val="0058705A"/>
    <w:rsid w:val="005C12BC"/>
    <w:rsid w:val="005C13A0"/>
    <w:rsid w:val="005E0678"/>
    <w:rsid w:val="005E1CE3"/>
    <w:rsid w:val="00605B01"/>
    <w:rsid w:val="00610F28"/>
    <w:rsid w:val="006331B3"/>
    <w:rsid w:val="006444FA"/>
    <w:rsid w:val="00647EE4"/>
    <w:rsid w:val="006629BC"/>
    <w:rsid w:val="00672CEB"/>
    <w:rsid w:val="00677058"/>
    <w:rsid w:val="006A2501"/>
    <w:rsid w:val="006A42F9"/>
    <w:rsid w:val="006A66E0"/>
    <w:rsid w:val="006E7679"/>
    <w:rsid w:val="007219F9"/>
    <w:rsid w:val="0072500C"/>
    <w:rsid w:val="00734C3F"/>
    <w:rsid w:val="00746177"/>
    <w:rsid w:val="007563BE"/>
    <w:rsid w:val="00763387"/>
    <w:rsid w:val="00770AB2"/>
    <w:rsid w:val="007905ED"/>
    <w:rsid w:val="007A5FDF"/>
    <w:rsid w:val="007C3B64"/>
    <w:rsid w:val="007C7824"/>
    <w:rsid w:val="007D4C55"/>
    <w:rsid w:val="007E4958"/>
    <w:rsid w:val="0081490A"/>
    <w:rsid w:val="00822A6B"/>
    <w:rsid w:val="00835F83"/>
    <w:rsid w:val="00854B82"/>
    <w:rsid w:val="008809C3"/>
    <w:rsid w:val="00880C1A"/>
    <w:rsid w:val="00882489"/>
    <w:rsid w:val="0089294E"/>
    <w:rsid w:val="00893D14"/>
    <w:rsid w:val="008A368D"/>
    <w:rsid w:val="008B1A8F"/>
    <w:rsid w:val="008E3F53"/>
    <w:rsid w:val="008F0BA3"/>
    <w:rsid w:val="008F54C3"/>
    <w:rsid w:val="00917D82"/>
    <w:rsid w:val="009325AD"/>
    <w:rsid w:val="009777EC"/>
    <w:rsid w:val="00986E8A"/>
    <w:rsid w:val="009B5040"/>
    <w:rsid w:val="009C0945"/>
    <w:rsid w:val="009C132D"/>
    <w:rsid w:val="009C4B10"/>
    <w:rsid w:val="009E1842"/>
    <w:rsid w:val="009E7251"/>
    <w:rsid w:val="009F2966"/>
    <w:rsid w:val="009F5CC3"/>
    <w:rsid w:val="009F7366"/>
    <w:rsid w:val="00A0206B"/>
    <w:rsid w:val="00A1027D"/>
    <w:rsid w:val="00A2315A"/>
    <w:rsid w:val="00A35864"/>
    <w:rsid w:val="00A40557"/>
    <w:rsid w:val="00A92FE9"/>
    <w:rsid w:val="00A93C30"/>
    <w:rsid w:val="00AB1547"/>
    <w:rsid w:val="00AB70B3"/>
    <w:rsid w:val="00B15B7C"/>
    <w:rsid w:val="00B37AB7"/>
    <w:rsid w:val="00B50195"/>
    <w:rsid w:val="00B82749"/>
    <w:rsid w:val="00B90C67"/>
    <w:rsid w:val="00BD73A0"/>
    <w:rsid w:val="00BE06AF"/>
    <w:rsid w:val="00BF27C4"/>
    <w:rsid w:val="00C31645"/>
    <w:rsid w:val="00C35DCC"/>
    <w:rsid w:val="00C42A54"/>
    <w:rsid w:val="00C54078"/>
    <w:rsid w:val="00C86658"/>
    <w:rsid w:val="00C96DBA"/>
    <w:rsid w:val="00CB2D55"/>
    <w:rsid w:val="00CD62B7"/>
    <w:rsid w:val="00CE0A69"/>
    <w:rsid w:val="00CE40A2"/>
    <w:rsid w:val="00CF30F2"/>
    <w:rsid w:val="00D04065"/>
    <w:rsid w:val="00D05CD1"/>
    <w:rsid w:val="00D0634A"/>
    <w:rsid w:val="00D1015D"/>
    <w:rsid w:val="00D404F4"/>
    <w:rsid w:val="00D52A76"/>
    <w:rsid w:val="00D80666"/>
    <w:rsid w:val="00D82C2F"/>
    <w:rsid w:val="00D83F60"/>
    <w:rsid w:val="00D960FF"/>
    <w:rsid w:val="00DB36A4"/>
    <w:rsid w:val="00DB3EC6"/>
    <w:rsid w:val="00DD77CA"/>
    <w:rsid w:val="00DF0608"/>
    <w:rsid w:val="00DF1C60"/>
    <w:rsid w:val="00DF5FCB"/>
    <w:rsid w:val="00E52D3D"/>
    <w:rsid w:val="00E96E44"/>
    <w:rsid w:val="00EC63C3"/>
    <w:rsid w:val="00ED2D1F"/>
    <w:rsid w:val="00EF0639"/>
    <w:rsid w:val="00EF3A49"/>
    <w:rsid w:val="00EF6CEA"/>
    <w:rsid w:val="00F25E8A"/>
    <w:rsid w:val="00F3277A"/>
    <w:rsid w:val="00F51123"/>
    <w:rsid w:val="00F53395"/>
    <w:rsid w:val="00F5367D"/>
    <w:rsid w:val="00F55369"/>
    <w:rsid w:val="00F739B9"/>
    <w:rsid w:val="00F764EE"/>
    <w:rsid w:val="00F767F7"/>
    <w:rsid w:val="00F82D86"/>
    <w:rsid w:val="00F838B3"/>
    <w:rsid w:val="00FB6A6E"/>
    <w:rsid w:val="00FE7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2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styleId="Listenabsatz">
    <w:name w:val="List Paragraph"/>
    <w:pPr>
      <w:ind w:left="720"/>
    </w:pPr>
    <w:rPr>
      <w:rFonts w:ascii="Cambria" w:eastAsia="Cambria" w:hAnsi="Cambria" w:cs="Cambria"/>
      <w:color w:val="000000"/>
      <w:sz w:val="24"/>
      <w:szCs w:val="24"/>
      <w:u w:color="000000"/>
    </w:rPr>
  </w:style>
  <w:style w:type="numbering" w:customStyle="1" w:styleId="List0">
    <w:name w:val="List 0"/>
    <w:basedOn w:val="ImportierterStil2"/>
    <w:pPr>
      <w:numPr>
        <w:numId w:val="8"/>
      </w:numPr>
    </w:pPr>
  </w:style>
  <w:style w:type="numbering" w:customStyle="1" w:styleId="ImportierterStil2">
    <w:name w:val="Importierter Stil: 2"/>
  </w:style>
  <w:style w:type="numbering" w:customStyle="1" w:styleId="List1">
    <w:name w:val="List 1"/>
    <w:basedOn w:val="ImportierterStil3"/>
    <w:pPr>
      <w:numPr>
        <w:numId w:val="13"/>
      </w:numPr>
    </w:pPr>
  </w:style>
  <w:style w:type="numbering" w:customStyle="1" w:styleId="ImportierterStil3">
    <w:name w:val="Importierter Stil: 3"/>
  </w:style>
  <w:style w:type="numbering" w:customStyle="1" w:styleId="Liste21">
    <w:name w:val="Liste 21"/>
    <w:basedOn w:val="ImportierterStil30"/>
    <w:pPr>
      <w:numPr>
        <w:numId w:val="17"/>
      </w:numPr>
    </w:pPr>
  </w:style>
  <w:style w:type="numbering" w:customStyle="1" w:styleId="ImportierterStil30">
    <w:name w:val="Importierter Stil: 3.0"/>
  </w:style>
  <w:style w:type="character" w:customStyle="1" w:styleId="Hyperlink0">
    <w:name w:val="Hyperlink.0"/>
    <w:basedOn w:val="Hyperlink"/>
    <w:rPr>
      <w:color w:val="0000FF"/>
      <w:u w:val="single" w:color="0000FF"/>
      <w:lang w:val="en-US"/>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Cambria" w:eastAsia="Cambria" w:hAnsi="Cambria" w:cs="Cambria"/>
      <w:color w:val="000000"/>
      <w:sz w:val="24"/>
      <w:szCs w:val="24"/>
      <w:u w:color="000000"/>
      <w:lang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9B504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5040"/>
    <w:rPr>
      <w:rFonts w:eastAsia="Cambria"/>
      <w:color w:val="000000"/>
      <w:sz w:val="18"/>
      <w:szCs w:val="18"/>
      <w:u w:color="000000"/>
      <w:lang w:eastAsia="en-US"/>
    </w:rPr>
  </w:style>
  <w:style w:type="paragraph" w:styleId="Kopfzeile">
    <w:name w:val="header"/>
    <w:basedOn w:val="Standard"/>
    <w:link w:val="KopfzeileZchn"/>
    <w:uiPriority w:val="99"/>
    <w:unhideWhenUsed/>
    <w:rsid w:val="00D0634A"/>
    <w:pPr>
      <w:tabs>
        <w:tab w:val="center" w:pos="4536"/>
        <w:tab w:val="right" w:pos="9072"/>
      </w:tabs>
    </w:pPr>
  </w:style>
  <w:style w:type="character" w:customStyle="1" w:styleId="KopfzeileZchn">
    <w:name w:val="Kopfzeile Zchn"/>
    <w:basedOn w:val="Absatz-Standardschriftart"/>
    <w:link w:val="Kopfzeile"/>
    <w:uiPriority w:val="99"/>
    <w:rsid w:val="00D0634A"/>
    <w:rPr>
      <w:rFonts w:ascii="Cambria" w:eastAsia="Cambria" w:hAnsi="Cambria" w:cs="Cambria"/>
      <w:color w:val="000000"/>
      <w:sz w:val="24"/>
      <w:szCs w:val="24"/>
      <w:u w:color="000000"/>
      <w:lang w:eastAsia="en-US"/>
    </w:rPr>
  </w:style>
  <w:style w:type="paragraph" w:styleId="Kommentarthema">
    <w:name w:val="annotation subject"/>
    <w:basedOn w:val="Kommentartext"/>
    <w:next w:val="Kommentartext"/>
    <w:link w:val="KommentarthemaZchn"/>
    <w:uiPriority w:val="99"/>
    <w:semiHidden/>
    <w:unhideWhenUsed/>
    <w:rsid w:val="00BF27C4"/>
    <w:rPr>
      <w:b/>
      <w:bCs/>
      <w:sz w:val="20"/>
      <w:szCs w:val="20"/>
    </w:rPr>
  </w:style>
  <w:style w:type="character" w:customStyle="1" w:styleId="KommentarthemaZchn">
    <w:name w:val="Kommentarthema Zchn"/>
    <w:basedOn w:val="KommentartextZchn"/>
    <w:link w:val="Kommentarthema"/>
    <w:uiPriority w:val="99"/>
    <w:semiHidden/>
    <w:rsid w:val="00BF27C4"/>
    <w:rPr>
      <w:rFonts w:ascii="Cambria" w:eastAsia="Cambria" w:hAnsi="Cambria" w:cs="Cambria"/>
      <w:b/>
      <w:bCs/>
      <w:color w:val="000000"/>
      <w:sz w:val="24"/>
      <w:szCs w:val="24"/>
      <w:u w:color="000000"/>
      <w:lang w:eastAsia="en-US"/>
    </w:rPr>
  </w:style>
  <w:style w:type="character" w:styleId="BesuchterHyperlink">
    <w:name w:val="FollowedHyperlink"/>
    <w:basedOn w:val="Absatz-Standardschriftart"/>
    <w:uiPriority w:val="99"/>
    <w:semiHidden/>
    <w:unhideWhenUsed/>
    <w:rsid w:val="00F838B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1606">
      <w:bodyDiv w:val="1"/>
      <w:marLeft w:val="0"/>
      <w:marRight w:val="0"/>
      <w:marTop w:val="0"/>
      <w:marBottom w:val="0"/>
      <w:divBdr>
        <w:top w:val="none" w:sz="0" w:space="0" w:color="auto"/>
        <w:left w:val="none" w:sz="0" w:space="0" w:color="auto"/>
        <w:bottom w:val="none" w:sz="0" w:space="0" w:color="auto"/>
        <w:right w:val="none" w:sz="0" w:space="0" w:color="auto"/>
      </w:divBdr>
    </w:div>
    <w:div w:id="202736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lders.de" TargetMode="External"/><Relationship Id="rId13" Type="http://schemas.openxmlformats.org/officeDocument/2006/relationships/hyperlink" Target="https://twitter.com/vol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y.google.com/store/apps/details?id=com.volders.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co/1MMc41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olders.de" TargetMode="External"/><Relationship Id="rId4" Type="http://schemas.openxmlformats.org/officeDocument/2006/relationships/webSettings" Target="webSettings.xml"/><Relationship Id="rId9" Type="http://schemas.openxmlformats.org/officeDocument/2006/relationships/hyperlink" Target="http://www.volders.de" TargetMode="External"/><Relationship Id="rId14" Type="http://schemas.openxmlformats.org/officeDocument/2006/relationships/hyperlink" Target="https://www.facebook.com/voldersap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Dittmann</dc:creator>
  <cp:keywords/>
  <dc:description/>
  <cp:lastModifiedBy>Sarah Dittmann</cp:lastModifiedBy>
  <cp:revision>5</cp:revision>
  <cp:lastPrinted>2016-11-24T10:51:00Z</cp:lastPrinted>
  <dcterms:created xsi:type="dcterms:W3CDTF">2017-09-20T16:14:00Z</dcterms:created>
  <dcterms:modified xsi:type="dcterms:W3CDTF">2017-09-22T09:04:00Z</dcterms:modified>
</cp:coreProperties>
</file>